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黑体" w:hAnsi="宋体" w:eastAsia="黑体" w:cs="黑体"/>
          <w:color w:val="333333"/>
          <w:sz w:val="31"/>
          <w:szCs w:val="31"/>
        </w:rPr>
      </w:pPr>
      <w:r>
        <w:rPr>
          <w:rFonts w:hint="eastAsia" w:ascii="黑体" w:hAnsi="宋体" w:eastAsia="黑体" w:cs="黑体"/>
          <w:color w:val="333333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 xml:space="preserve">1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未就业承诺书</w:t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参保人姓名：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性别：</w:t>
      </w:r>
      <w:r>
        <w:rPr>
          <w:rFonts w:hint="eastAsia"/>
          <w:sz w:val="28"/>
          <w:szCs w:val="28"/>
          <w:lang w:eastAsia="zh-CN"/>
        </w:rPr>
        <w:t>男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sz w:val="28"/>
          <w:szCs w:val="28"/>
        </w:rPr>
        <w:t>，工作单位：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配偶姓名：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性别：女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  <w:r>
        <w:rPr>
          <w:rFonts w:hint="eastAsia"/>
          <w:sz w:val="28"/>
          <w:szCs w:val="28"/>
        </w:rPr>
        <w:t>从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月至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月处于无业状态。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两人系夫妻关系。</w:t>
      </w:r>
    </w:p>
    <w:p>
      <w:pPr>
        <w:ind w:firstLine="560" w:firstLineChars="20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我们</w:t>
      </w:r>
      <w:r>
        <w:rPr>
          <w:rFonts w:hint="eastAsia"/>
          <w:sz w:val="28"/>
          <w:szCs w:val="28"/>
        </w:rPr>
        <w:t>承诺以上所填内容属实，</w:t>
      </w:r>
      <w:r>
        <w:rPr>
          <w:rFonts w:hint="eastAsia"/>
          <w:color w:val="FF0000"/>
          <w:sz w:val="28"/>
          <w:szCs w:val="28"/>
        </w:rPr>
        <w:t>如有虚假、捏造或隐瞒事实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color w:val="FF0000"/>
          <w:sz w:val="28"/>
          <w:szCs w:val="28"/>
        </w:rPr>
        <w:t>我们</w:t>
      </w:r>
      <w:r>
        <w:rPr>
          <w:rFonts w:hint="eastAsia"/>
          <w:sz w:val="28"/>
          <w:szCs w:val="28"/>
        </w:rPr>
        <w:t>愿承担相应法律责任。</w:t>
      </w:r>
      <w:r>
        <w:rPr>
          <w:rFonts w:hint="eastAsia"/>
          <w:color w:val="FF0000"/>
          <w:sz w:val="28"/>
          <w:szCs w:val="28"/>
        </w:rPr>
        <w:t>签字前我们已仔细阅看“备注”内容。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特此承诺。</w:t>
      </w:r>
    </w:p>
    <w:p>
      <w:pPr>
        <w:rPr>
          <w:sz w:val="28"/>
          <w:szCs w:val="28"/>
        </w:rPr>
      </w:pPr>
    </w:p>
    <w:p>
      <w:pPr>
        <w:ind w:firstLine="3920" w:firstLineChars="1400"/>
        <w:rPr>
          <w:sz w:val="28"/>
          <w:szCs w:val="28"/>
        </w:rPr>
      </w:pPr>
      <w:r>
        <w:rPr>
          <w:rFonts w:hint="eastAsia"/>
          <w:sz w:val="28"/>
          <w:szCs w:val="28"/>
        </w:rPr>
        <w:t>参保人（签名）</w:t>
      </w:r>
      <w:r>
        <w:rPr>
          <w:rFonts w:hint="eastAsia"/>
          <w:sz w:val="28"/>
          <w:szCs w:val="28"/>
          <w:lang w:val="en-US" w:eastAsia="zh-CN"/>
        </w:rPr>
        <w:t>(加盖手印）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配  偶（签名）</w:t>
      </w:r>
      <w:r>
        <w:rPr>
          <w:rFonts w:hint="eastAsia"/>
          <w:sz w:val="28"/>
          <w:szCs w:val="28"/>
          <w:lang w:val="en-US" w:eastAsia="zh-CN"/>
        </w:rPr>
        <w:t>(加盖手印）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年    月    日</w:t>
      </w:r>
    </w:p>
    <w:p/>
    <w:p/>
    <w:p/>
    <w:p/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备注：承诺人如有虚假、</w:t>
      </w:r>
      <w:r>
        <w:rPr>
          <w:rFonts w:hint="eastAsia"/>
          <w:color w:val="FF0000"/>
          <w:sz w:val="24"/>
          <w:szCs w:val="24"/>
        </w:rPr>
        <w:t>捏造</w:t>
      </w:r>
      <w:r>
        <w:rPr>
          <w:rFonts w:hint="eastAsia"/>
          <w:sz w:val="24"/>
          <w:szCs w:val="24"/>
        </w:rPr>
        <w:t>或隐瞒</w:t>
      </w:r>
      <w:r>
        <w:rPr>
          <w:rFonts w:hint="eastAsia"/>
          <w:color w:val="FF0000"/>
          <w:sz w:val="24"/>
          <w:szCs w:val="24"/>
        </w:rPr>
        <w:t>事实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赣州市医疗保障基金管理中心</w:t>
      </w:r>
      <w:r>
        <w:rPr>
          <w:rFonts w:hint="eastAsia"/>
          <w:sz w:val="24"/>
          <w:szCs w:val="24"/>
        </w:rPr>
        <w:t>有权追回发放的待遇，移交相关部门处理，并将</w:t>
      </w:r>
      <w:r>
        <w:rPr>
          <w:rFonts w:hint="eastAsia"/>
          <w:color w:val="FF0000"/>
          <w:sz w:val="24"/>
          <w:szCs w:val="24"/>
        </w:rPr>
        <w:t>承诺人</w:t>
      </w:r>
      <w:r>
        <w:rPr>
          <w:rFonts w:hint="eastAsia"/>
          <w:sz w:val="24"/>
          <w:szCs w:val="24"/>
        </w:rPr>
        <w:t>列入失信名单。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黑体" w:hAnsi="宋体" w:eastAsia="黑体" w:cs="黑体"/>
          <w:color w:val="333333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  <w:rPr>
          <w:rFonts w:hint="eastAsia" w:ascii="黑体" w:hAnsi="宋体" w:eastAsia="黑体" w:cs="黑体"/>
          <w:color w:val="333333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both"/>
      </w:pPr>
      <w:r>
        <w:rPr>
          <w:rFonts w:hint="eastAsia" w:ascii="黑体" w:hAnsi="宋体" w:eastAsia="黑体" w:cs="黑体"/>
          <w:color w:val="333333"/>
          <w:sz w:val="31"/>
          <w:szCs w:val="31"/>
        </w:rPr>
        <w:t>附件</w:t>
      </w:r>
      <w:r>
        <w:rPr>
          <w:rFonts w:hint="eastAsia" w:ascii="黑体" w:hAnsi="宋体" w:eastAsia="黑体" w:cs="黑体"/>
          <w:color w:val="333333"/>
          <w:sz w:val="31"/>
          <w:szCs w:val="31"/>
          <w:lang w:val="en-US" w:eastAsia="zh-CN"/>
        </w:rPr>
        <w:t xml:space="preserve">2        </w:t>
      </w:r>
      <w:r>
        <w:rPr>
          <w:rFonts w:hint="default" w:ascii="方正小标宋简体" w:hAnsi="方正小标宋简体" w:eastAsia="方正小标宋简体" w:cs="方正小标宋简体"/>
          <w:color w:val="333333"/>
          <w:sz w:val="43"/>
          <w:szCs w:val="43"/>
        </w:rPr>
        <w:t>计划生育手术费支付标准</w:t>
      </w:r>
    </w:p>
    <w:tbl>
      <w:tblPr>
        <w:tblStyle w:val="3"/>
        <w:tblpPr w:leftFromText="180" w:rightFromText="180" w:vertAnchor="text" w:horzAnchor="page" w:tblpX="723" w:tblpY="852"/>
        <w:tblOverlap w:val="never"/>
        <w:tblW w:w="11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2704"/>
        <w:gridCol w:w="1345"/>
        <w:gridCol w:w="1394"/>
        <w:gridCol w:w="1404"/>
        <w:gridCol w:w="2840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both"/>
            </w:pPr>
            <w:r>
              <w:rPr>
                <w:rStyle w:val="5"/>
                <w:rFonts w:hint="default" w:ascii="仿宋_GB2312" w:eastAsia="仿宋_GB2312" w:cs="仿宋_GB2312"/>
                <w:sz w:val="31"/>
                <w:szCs w:val="31"/>
              </w:rPr>
              <w:t>序</w:t>
            </w:r>
            <w:r>
              <w:rPr>
                <w:rStyle w:val="5"/>
                <w:sz w:val="31"/>
                <w:szCs w:val="31"/>
              </w:rPr>
              <w:t>号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项目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一级医院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二级医院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三级医院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说明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Style w:val="5"/>
                <w:sz w:val="31"/>
                <w:szCs w:val="3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人工流产术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176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198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220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限额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264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297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330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sz w:val="31"/>
                <w:szCs w:val="31"/>
              </w:rPr>
              <w:t>畸形子宫、疤痕子宫、哺乳期子宫、高危人流、钳刮</w:t>
            </w: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2</w:t>
            </w:r>
          </w:p>
        </w:tc>
        <w:tc>
          <w:tcPr>
            <w:tcW w:w="2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放置（取出）宫内节育器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38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43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87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04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58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65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72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</w:pPr>
            <w:r>
              <w:rPr>
                <w:sz w:val="31"/>
                <w:szCs w:val="31"/>
              </w:rPr>
              <w:t>双子宫上环、困难取环</w:t>
            </w: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3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皮下埋植术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58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65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72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取出皮下埋植术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58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65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72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5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输卵管结扎术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437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492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546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6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输精管结扎术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374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421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468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7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复通手术</w:t>
            </w:r>
            <w:r>
              <w:rPr>
                <w:rFonts w:hint="default" w:ascii="Times New Roman" w:hAnsi="Times New Roman" w:cs="Times New Roman"/>
                <w:sz w:val="31"/>
                <w:szCs w:val="31"/>
              </w:rPr>
              <w:t>(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输卵管吻合术）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1498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1685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sz w:val="31"/>
                <w:szCs w:val="31"/>
              </w:rPr>
              <w:t>1872</w:t>
            </w:r>
            <w:r>
              <w:rPr>
                <w:rFonts w:hint="default" w:ascii="仿宋_GB2312" w:eastAsia="仿宋_GB2312" w:cs="仿宋_GB2312"/>
                <w:sz w:val="31"/>
                <w:szCs w:val="31"/>
              </w:rPr>
              <w:t>元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>
      <w:pPr>
        <w:ind w:firstLine="620" w:firstLineChars="200"/>
        <w:rPr>
          <w:rFonts w:hint="default" w:ascii="仿宋_GB2312" w:eastAsia="仿宋_GB2312" w:cs="仿宋_GB2312"/>
          <w:color w:val="333333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1497"/>
    <w:rsid w:val="092F4C83"/>
    <w:rsid w:val="0BA60D73"/>
    <w:rsid w:val="0D2304D0"/>
    <w:rsid w:val="123F1DBA"/>
    <w:rsid w:val="30D704E9"/>
    <w:rsid w:val="48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2021-08-18T10:11:00Z</dcterms:created>
  <dc:creator>Administrator</dc:creator>
  <cp:lastModifiedBy>Administrator</cp:lastModifiedBy>
  <dcterms:modified xsi:type="dcterms:W3CDTF">2021-08-20T00:56:05Z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3A0C5525083440748AB4342963919900</vt:lpwstr>
  </property>
</Properties>
</file>